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161"/>
      </w:tblGrid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NO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PROGRAM ÇIKTILARI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Bilimi kılavuz alarak gelişime açık olma ve analitik düşünebilme yeteneği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Bitki koruma alanında bilgi ve teknolojiyi etkin kullanarak </w:t>
            </w:r>
            <w:proofErr w:type="gramStart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literatürü</w:t>
            </w:r>
            <w:proofErr w:type="gramEnd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 izleme ve yorumlama becerisi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Bilimsel hipotez oluşturabilme ve araştırma </w:t>
            </w:r>
            <w:proofErr w:type="gramStart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imkanlarını</w:t>
            </w:r>
            <w:proofErr w:type="gramEnd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 etkin kullanabilme becerisi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Bilimsel araştırma projesi kurgulayabilme, veri analiz edebilme ve bulguları yorumlayabilme becerisi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Araştırma sonuçlarını bilimsel yöntemlere dayandırarak çıktı haline dönüştürebilme ve bunlardan bilimsel yayınlar üreterek sunabilme becerisi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Uzmanlık alanı ile ilgili bilgileri farklı disiplin alanlarındaki bilgilerle birleştirerek kullanabilme ve bu bilgileri farklı gruplara aktarabilme becerisi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Bitki koruma kaynaklı sorunların mücadelesinde kullanılan yöntemlerin çevre dostu alternatiflerini sürdürülebilir tarım kapsamında değerlendirebilme yeteneği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Uzmanlık gerektiren bir çalışma veya projeyi bağımsız ve ekip üyesi olarak yürütebilme, olası sorunların çözümü için yeni yaklaşımlar geliştirebilme ve sorumluluk alarak çözüm üretebilme becerisi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Alanı ile ilgili bir araştırmayı bilimsel etik çerçevesinde yürütebilme becerisi kazanma.</w:t>
            </w:r>
          </w:p>
        </w:tc>
      </w:tr>
      <w:tr w:rsidR="006C48DA" w:rsidRPr="006C48DA" w:rsidTr="006C48DA">
        <w:tc>
          <w:tcPr>
            <w:tcW w:w="6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759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48DA" w:rsidRPr="006C48DA" w:rsidRDefault="006C48DA" w:rsidP="006C48D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Biyogüvenlik</w:t>
            </w:r>
            <w:proofErr w:type="spellEnd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 ve </w:t>
            </w:r>
            <w:proofErr w:type="spellStart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>biyoetik</w:t>
            </w:r>
            <w:proofErr w:type="spellEnd"/>
            <w:r w:rsidRPr="006C48D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  <w:t xml:space="preserve"> ile ilgili bilgileri bitki koruma alanında kullanabilme becerisi kazanma.</w:t>
            </w:r>
          </w:p>
        </w:tc>
      </w:tr>
    </w:tbl>
    <w:p w:rsidR="001331B0" w:rsidRDefault="001331B0">
      <w:bookmarkStart w:id="0" w:name="_GoBack"/>
      <w:bookmarkEnd w:id="0"/>
    </w:p>
    <w:sectPr w:rsidR="001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C"/>
    <w:rsid w:val="001331B0"/>
    <w:rsid w:val="0047370C"/>
    <w:rsid w:val="006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20AA-6C6D-4FC9-98AB-85F03F1A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C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DOĞANCAN</dc:creator>
  <cp:keywords/>
  <dc:description/>
  <cp:lastModifiedBy>DOĞANCAN</cp:lastModifiedBy>
  <cp:revision>2</cp:revision>
  <dcterms:created xsi:type="dcterms:W3CDTF">2024-01-25T07:07:00Z</dcterms:created>
  <dcterms:modified xsi:type="dcterms:W3CDTF">2024-01-25T07:07:00Z</dcterms:modified>
</cp:coreProperties>
</file>